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77777777"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FE25FD" wp14:editId="4B043473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1C9ACB0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مراجع و بانک های اطلاعاتی تخصصی پزشکی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5031CBB5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گروه کتابداری و اطلاع رسانی پزشکی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7CA74DC8" w:rsidR="00FE57E0" w:rsidRDefault="00452A7C" w:rsidP="00E26EF4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دکتر اعظم شاهبداغی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E25FD"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2B43451C" w14:textId="1C9ACB0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مراجع و بانک های اطلاعاتی تخصصی پزشکی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14:paraId="1293F72D" w14:textId="5031CBB5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گروه کتابداری و اطلاع رسانی پزشکی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14:paraId="73F724E0" w14:textId="7CA74DC8" w:rsidR="00FE57E0" w:rsidRDefault="00452A7C" w:rsidP="00E26EF4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دکتر اعظم شاهبداغی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77777777"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5CFBF0" wp14:editId="393A1010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77777777"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72FCDFE5" w:rsidR="00AD524D" w:rsidRPr="00AE49DB" w:rsidRDefault="00AD524D" w:rsidP="009940E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1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1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2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6D3D65B4" w:rsidR="0017349D" w:rsidRPr="0017349D" w:rsidRDefault="0017349D" w:rsidP="00863D3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اول- </w:t>
                              </w:r>
                              <w:r w:rsidR="00863D3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863D3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9940E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دوشنبه 10-13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5CFBF0"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14:paraId="1DE62352" w14:textId="77777777"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72FCDFE5" w:rsidR="00AD524D" w:rsidRPr="00AE49DB" w:rsidRDefault="00AD524D" w:rsidP="009940E2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1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1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2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6D3D65B4" w:rsidR="0017349D" w:rsidRPr="0017349D" w:rsidRDefault="0017349D" w:rsidP="00863D3C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اول- </w:t>
                        </w:r>
                        <w:r w:rsidR="00863D3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863D3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9940E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دوشنبه 10-13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77777777"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7029E" wp14:editId="6D7C21D7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B866B50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77777777"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B2905" wp14:editId="68D17EA7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3BE2A2CB" w:rsidR="00875AEB" w:rsidRPr="00E63D19" w:rsidRDefault="00875AEB" w:rsidP="009940E2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9940E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 کردن دانشجو با انواع منابع مرجع پزشکی، ساختار، شیوه تنظیم و شیوه های بازیابی اطلاعات ازمنابع مرجع پزشکی و  پایگاه های اطلاعاتی معتبر بین المللی  به منظور پاسخگویی به نیازهای اطلاعاتی جامعه پزشکی 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B2905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14:paraId="1F162AFF" w14:textId="3BE2A2CB" w:rsidR="00875AEB" w:rsidRPr="00E63D19" w:rsidRDefault="00875AEB" w:rsidP="009940E2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9940E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آشنا کردن دانشجو با انواع منابع مرجع پزشکی، ساختار، شیوه تنظیم و شیوه های بازیابی اطلاعات ازمنابع مرجع پزشکی و  پایگاه های اطلاعاتی معتبر بین المللی  به منظور پاسخگویی به نیازهای اطلاعاتی جامعه پزشکی 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0C2E23D3" w:rsidR="00822E02" w:rsidRDefault="009940E2" w:rsidP="009940E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مفاهیم و استانداردهای سواد اطلاعاتی آشنایی نظری و عملی پیدا کند. 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3EBF69D8" w:rsidR="00822E02" w:rsidRDefault="009940E2" w:rsidP="009940E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دسته بندی منابع اطلاعاتی را بشناسید و توانایی  شناسایی و  ارزیابی آنها را داشته باشد. 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148D9C8D" w:rsidR="00822E02" w:rsidRDefault="009940E2" w:rsidP="009940E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توانایی  تبیین نیازهای اطلاعاتی خود و مراجعه کنندگان به کتابخانه را داشته باشد. 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6321D1AC" w:rsidR="00822E02" w:rsidRDefault="009940E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شناسایی منابع اطلاعاتی و ارزیابی آنها را مطابق با نیاز های اطلاعاتی مراجعان داشته باشد.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6189B947" w:rsidR="00822E02" w:rsidRDefault="009940E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تبدیل نیاز اطلاعاتی به استراتزی جستجوی مناسب</w:t>
            </w:r>
            <w:r w:rsidR="007862C2">
              <w:rPr>
                <w:rFonts w:cs="B Titr" w:hint="cs"/>
                <w:rtl/>
                <w:lang w:bidi="fa-IR"/>
              </w:rPr>
              <w:t xml:space="preserve"> و فرمولبندی آن</w:t>
            </w:r>
            <w:r>
              <w:rPr>
                <w:rFonts w:cs="B Titr" w:hint="cs"/>
                <w:rtl/>
                <w:lang w:bidi="fa-IR"/>
              </w:rPr>
              <w:t xml:space="preserve"> مطابق با مقتضیات منابع اطلاعاتی را داشته باشد.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52483905" w:rsidR="00822E02" w:rsidRDefault="007862C2" w:rsidP="007862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مهمترین پایگاه ها و منابع اطلاعاتی پزشکی و همچنین پایگاه های علمی بین المللی از جمله پایگاه های گزارش استنادی را بشناسد و بتواند  امکانات و ویژگی های آنها را با هم مقایسه کند. </w:t>
            </w: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16828055" w:rsidR="00822E02" w:rsidRDefault="007862C2" w:rsidP="007862C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مهمترین شاخص های علم سنجی مربوط به مجلات، محققان، سازمان ها و کشورها آشنایی داشته باشد و مکانیزم محاسباتی آنها را درک کند.   </w:t>
            </w: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5F64D7FD" w:rsidR="0054598B" w:rsidRDefault="007862C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شبکه های اجتماعی آکادمیک را بشناسد و قادر به ایجاد حساب کاربری در آنها باشد.</w:t>
            </w: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721174" w14:paraId="424673B9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27820B1B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64BE92F" w14:textId="6C66155A" w:rsidR="00721174" w:rsidRDefault="00721174" w:rsidP="00512C6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مفاهیم </w:t>
            </w:r>
            <w:r w:rsidRPr="00C372F4">
              <w:rPr>
                <w:rFonts w:cs="B Titr" w:hint="cs"/>
                <w:rtl/>
                <w:lang w:bidi="fa-IR"/>
              </w:rPr>
              <w:t>سواد اطلاعاتی</w:t>
            </w:r>
            <w:r>
              <w:rPr>
                <w:rFonts w:cs="B Titr" w:hint="cs"/>
                <w:rtl/>
                <w:lang w:bidi="fa-IR"/>
              </w:rPr>
              <w:t>،</w:t>
            </w:r>
            <w:r w:rsidRPr="00C372F4">
              <w:rPr>
                <w:rFonts w:cs="B Titr" w:hint="cs"/>
                <w:rtl/>
                <w:lang w:bidi="fa-IR"/>
              </w:rPr>
              <w:t xml:space="preserve">  رفتار اطلاع یابی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93D5DDA" w14:textId="25A7C895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F91DC7"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721174" w14:paraId="2F5F6E0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145A131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8BB45AF" w14:textId="5FA7324C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استانداردهای سواد اطلاعاتی </w:t>
            </w:r>
            <w:r w:rsidRPr="00C372F4">
              <w:rPr>
                <w:rFonts w:cs="B Titr" w:hint="cs"/>
                <w:rtl/>
                <w:lang w:bidi="fa-IR"/>
              </w:rPr>
              <w:t xml:space="preserve"> انجمن کتابداری آمریکا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236D338D" w14:textId="30C6C87B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F91DC7"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721174" w14:paraId="1AE70DFB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1745D049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1570AA1" w14:textId="079925BB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ابزارهای کاووش عمومی و تخصصی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633F9FEC" w14:textId="5505F40B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F91DC7"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721174" w14:paraId="1E51EA48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0C19A58F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0876F" w14:textId="77777777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C372F4">
              <w:rPr>
                <w:rFonts w:cs="B Titr" w:hint="cs"/>
                <w:rtl/>
                <w:lang w:bidi="fa-IR"/>
              </w:rPr>
              <w:t>آشنایی با  پایگاه های</w:t>
            </w:r>
            <w:r w:rsidRPr="00C372F4">
              <w:rPr>
                <w:rFonts w:cs="B Titr"/>
                <w:lang w:bidi="fa-IR"/>
              </w:rPr>
              <w:t xml:space="preserve"> PubMed Central- Medline</w:t>
            </w:r>
            <w:r>
              <w:rPr>
                <w:rFonts w:cs="B Titr"/>
                <w:lang w:bidi="fa-IR"/>
              </w:rPr>
              <w:t>-</w:t>
            </w:r>
            <w:r w:rsidRPr="00C372F4">
              <w:rPr>
                <w:rFonts w:cs="B Titr"/>
                <w:lang w:bidi="fa-IR"/>
              </w:rPr>
              <w:t xml:space="preserve"> PubMed</w:t>
            </w:r>
            <w:r w:rsidRPr="00C372F4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تفاوت ها و </w:t>
            </w:r>
            <w:r w:rsidRPr="00C372F4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همپوشانی آنها </w:t>
            </w:r>
          </w:p>
          <w:p w14:paraId="07E3AA8F" w14:textId="77777777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ساختار تزاروس ها </w:t>
            </w:r>
          </w:p>
          <w:p w14:paraId="6017F2F9" w14:textId="63EE51B0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و کار عملی با  </w:t>
            </w:r>
            <w:proofErr w:type="spellStart"/>
            <w:r>
              <w:rPr>
                <w:rFonts w:cs="B Titr"/>
                <w:lang w:bidi="fa-IR"/>
              </w:rPr>
              <w:t>MeSH</w:t>
            </w:r>
            <w:proofErr w:type="spellEnd"/>
            <w:r>
              <w:rPr>
                <w:rFonts w:cs="B Titr" w:hint="cs"/>
                <w:rtl/>
                <w:lang w:bidi="fa-IR"/>
              </w:rPr>
              <w:t xml:space="preserve"> ( استفاده از آن در تدوین استراتژی جستجو و  بازیابی اطلاعات 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1D11CFE" w14:textId="60703046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F91DC7"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721174" w14:paraId="4CD1E083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146D6DF7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056589B" w14:textId="4469C610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تدوین استراتژی جستجوی جامع  در </w:t>
            </w:r>
            <w:r>
              <w:rPr>
                <w:rFonts w:cs="B Titr"/>
                <w:lang w:bidi="fa-IR"/>
              </w:rPr>
              <w:t xml:space="preserve">PubMed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B920B8D" w14:textId="4AF8C4F2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F91DC7"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CE4E06" w14:paraId="5F5738F5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2E65B71" w14:textId="07804717" w:rsidR="00CE4E06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A4EE42E" w14:textId="5CCD8E5A" w:rsidR="00CE4E06" w:rsidRDefault="00CE4E06" w:rsidP="00CE4E06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 عملی با </w:t>
            </w:r>
            <w:r>
              <w:rPr>
                <w:rFonts w:cs="B Titr"/>
                <w:lang w:bidi="fa-IR"/>
              </w:rPr>
              <w:t>PubMed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5F94824A" w14:textId="52A06E9F" w:rsidR="00CE4E06" w:rsidRPr="00F91DC7" w:rsidRDefault="00CE4E06" w:rsidP="00CE4E06">
            <w:pPr>
              <w:bidi/>
              <w:rPr>
                <w:rFonts w:cs="B Titr"/>
                <w:rtl/>
                <w:lang w:bidi="fa-IR"/>
              </w:rPr>
            </w:pPr>
            <w:r w:rsidRPr="00CE4E06"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721174" w14:paraId="491F04E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6435695F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A74A6B9" w14:textId="7A4AB1C3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و کار عملی با پایگاه گزارش استنادی </w:t>
            </w:r>
            <w:r>
              <w:rPr>
                <w:rFonts w:cs="B Titr"/>
                <w:lang w:bidi="fa-IR"/>
              </w:rPr>
              <w:t xml:space="preserve">Scopus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582CC8C5" w14:textId="44A857BF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F91DC7"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721174" w14:paraId="54E86F80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6F9DBB5A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F2D7F22" w14:textId="1671AF1B" w:rsidR="00721174" w:rsidRDefault="009B3895" w:rsidP="00721174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</w:t>
            </w:r>
            <w:r w:rsidR="00721174">
              <w:rPr>
                <w:rFonts w:cs="B Titr" w:hint="cs"/>
                <w:rtl/>
                <w:lang w:bidi="fa-IR"/>
              </w:rPr>
              <w:t xml:space="preserve">شنایی و کار عملی با پایگاه های گزارش استنادی </w:t>
            </w:r>
            <w:r w:rsidR="00721174">
              <w:rPr>
                <w:rFonts w:cs="B Titr"/>
                <w:lang w:bidi="fa-IR"/>
              </w:rPr>
              <w:t>Web of Science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093B2071" w:rsidR="00721174" w:rsidRDefault="00721174" w:rsidP="00721174">
            <w:pPr>
              <w:bidi/>
              <w:rPr>
                <w:rFonts w:cs="B Titr"/>
                <w:rtl/>
                <w:lang w:bidi="fa-IR"/>
              </w:rPr>
            </w:pPr>
            <w:r w:rsidRPr="00F91DC7"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906B70" w14:paraId="26A044BE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7B9BF9A1" w:rsidR="00906B70" w:rsidRDefault="009B3895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4F80E632" w14:textId="0FB6A04F" w:rsidR="00906B70" w:rsidRDefault="00CE4E0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 عملی با پایگاه های گزارش استنادی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29C9B6A1" w:rsidR="00906B70" w:rsidRDefault="00721174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CE4E06" w14:paraId="1F5C3B76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166BFB63" w14:textId="586A843A" w:rsidR="00CE4E06" w:rsidRDefault="009B3895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4797BBF6" w14:textId="15E0C8AA" w:rsidR="00CE4E06" w:rsidRDefault="00CE4E0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پرسش و پاسخ </w:t>
            </w:r>
            <w:r w:rsidR="009B3895">
              <w:rPr>
                <w:rFonts w:cs="B Titr" w:hint="cs"/>
                <w:rtl/>
                <w:lang w:bidi="fa-IR"/>
              </w:rPr>
              <w:t xml:space="preserve">یا امتحان نیم ترم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12B2A5" w14:textId="1024DD77" w:rsidR="00CE4E06" w:rsidRDefault="00CE4E06" w:rsidP="00CE4E06">
            <w:pPr>
              <w:bidi/>
              <w:rPr>
                <w:rFonts w:cs="B Titr"/>
                <w:rtl/>
                <w:lang w:bidi="fa-IR"/>
              </w:rPr>
            </w:pPr>
            <w:r w:rsidRPr="00CE4E06"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9B3895" w14:paraId="019089B1" w14:textId="77777777" w:rsidTr="00491B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061796E" w14:textId="610F1183" w:rsidR="009B3895" w:rsidRDefault="009B3895" w:rsidP="009B389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67C23D7" w14:textId="0C34E017" w:rsidR="009B3895" w:rsidRDefault="009B3895" w:rsidP="009B389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پایگاه های اطلاعاتی داخلی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6377AF64" w14:textId="638593EA" w:rsidR="009B3895" w:rsidRPr="00CE4E06" w:rsidRDefault="009B3895" w:rsidP="009B3895">
            <w:pPr>
              <w:bidi/>
              <w:rPr>
                <w:rFonts w:cs="B Titr"/>
                <w:rtl/>
                <w:lang w:bidi="fa-IR"/>
              </w:rPr>
            </w:pPr>
            <w:r w:rsidRPr="00CE4E06"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721174" w14:paraId="014C951B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1EBE23DD" w:rsidR="00721174" w:rsidRDefault="00CE4E06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EE02604" w14:textId="147FE556" w:rsidR="00721174" w:rsidRDefault="00863D3C" w:rsidP="00CE4E0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سایر پایگاه ها و شبکه های اجتماعی آکادمیک </w:t>
            </w:r>
            <w:r w:rsidR="00CE4E06">
              <w:rPr>
                <w:rFonts w:cs="B Titr" w:hint="cs"/>
                <w:rtl/>
                <w:lang w:bidi="fa-IR"/>
              </w:rPr>
              <w:t xml:space="preserve">  (ریسرچ گیت، مندلی، لینکدین، گوگل اسکالر، آکادمیا، ارکید، پایگاه های دسترسی آزاد، پایگاه های اطلاعاتی</w:t>
            </w:r>
            <w:r w:rsidR="00CE4E06" w:rsidRPr="00CE4E06">
              <w:rPr>
                <w:rFonts w:cs="B Titr"/>
                <w:lang w:bidi="fa-IR"/>
              </w:rPr>
              <w:t xml:space="preserve"> ScienceDirect</w:t>
            </w:r>
            <w:r w:rsidR="00CE4E06" w:rsidRPr="00CE4E06">
              <w:rPr>
                <w:rFonts w:cs="B Titr" w:hint="cs"/>
                <w:rtl/>
                <w:lang w:bidi="fa-IR"/>
              </w:rPr>
              <w:t xml:space="preserve"> </w:t>
            </w:r>
            <w:r w:rsidR="00CE4E06">
              <w:rPr>
                <w:rFonts w:cs="B Titr" w:hint="cs"/>
                <w:rtl/>
                <w:lang w:bidi="fa-IR"/>
              </w:rPr>
              <w:t xml:space="preserve">، </w:t>
            </w:r>
            <w:r w:rsidR="00CE4E06" w:rsidRPr="00CE4E06">
              <w:rPr>
                <w:rFonts w:cs="B Titr"/>
                <w:lang w:bidi="fa-IR"/>
              </w:rPr>
              <w:t xml:space="preserve"> Proquest</w:t>
            </w:r>
            <w:r w:rsidR="00CE4E06" w:rsidRPr="00CE4E06">
              <w:rPr>
                <w:rFonts w:cs="B Titr" w:hint="cs"/>
                <w:rtl/>
                <w:lang w:bidi="fa-IR"/>
              </w:rPr>
              <w:t xml:space="preserve"> </w:t>
            </w:r>
            <w:r w:rsidR="00CE4E06">
              <w:rPr>
                <w:rFonts w:cs="B Titr" w:hint="cs"/>
                <w:rtl/>
                <w:lang w:bidi="fa-IR"/>
              </w:rPr>
              <w:t xml:space="preserve"> و .... )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713C9711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721174" w14:paraId="7F997908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465233A0" w:rsidR="00721174" w:rsidRDefault="00CE4E06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2472DBAC" w14:textId="5771C74F" w:rsidR="00721174" w:rsidRDefault="00863D3C" w:rsidP="00CE4E06">
            <w:pPr>
              <w:bidi/>
              <w:rPr>
                <w:rFonts w:cs="B Titr"/>
                <w:rtl/>
                <w:lang w:bidi="fa-IR"/>
              </w:rPr>
            </w:pPr>
            <w:r w:rsidRPr="00863D3C">
              <w:rPr>
                <w:rFonts w:cs="B Titr"/>
                <w:rtl/>
                <w:lang w:bidi="fa-IR"/>
              </w:rPr>
              <w:t>سا</w:t>
            </w:r>
            <w:r w:rsidRPr="00863D3C">
              <w:rPr>
                <w:rFonts w:cs="B Titr" w:hint="cs"/>
                <w:rtl/>
                <w:lang w:bidi="fa-IR"/>
              </w:rPr>
              <w:t>ی</w:t>
            </w:r>
            <w:r w:rsidRPr="00863D3C">
              <w:rPr>
                <w:rFonts w:cs="B Titr" w:hint="eastAsia"/>
                <w:rtl/>
                <w:lang w:bidi="fa-IR"/>
              </w:rPr>
              <w:t>ر</w:t>
            </w:r>
            <w:r w:rsidRPr="00863D3C">
              <w:rPr>
                <w:rFonts w:cs="B Titr"/>
                <w:rtl/>
                <w:lang w:bidi="fa-IR"/>
              </w:rPr>
              <w:t xml:space="preserve"> پا</w:t>
            </w:r>
            <w:r w:rsidRPr="00863D3C">
              <w:rPr>
                <w:rFonts w:cs="B Titr" w:hint="cs"/>
                <w:rtl/>
                <w:lang w:bidi="fa-IR"/>
              </w:rPr>
              <w:t>ی</w:t>
            </w:r>
            <w:r w:rsidRPr="00863D3C">
              <w:rPr>
                <w:rFonts w:cs="B Titr" w:hint="eastAsia"/>
                <w:rtl/>
                <w:lang w:bidi="fa-IR"/>
              </w:rPr>
              <w:t>گاه</w:t>
            </w:r>
            <w:r w:rsidRPr="00863D3C">
              <w:rPr>
                <w:rFonts w:cs="B Titr"/>
                <w:rtl/>
                <w:lang w:bidi="fa-IR"/>
              </w:rPr>
              <w:t xml:space="preserve"> ها و شبکه ها</w:t>
            </w:r>
            <w:r w:rsidRPr="00863D3C">
              <w:rPr>
                <w:rFonts w:cs="B Titr" w:hint="cs"/>
                <w:rtl/>
                <w:lang w:bidi="fa-IR"/>
              </w:rPr>
              <w:t>ی</w:t>
            </w:r>
            <w:r w:rsidRPr="00863D3C">
              <w:rPr>
                <w:rFonts w:cs="B Titr"/>
                <w:rtl/>
                <w:lang w:bidi="fa-IR"/>
              </w:rPr>
              <w:t xml:space="preserve"> اجتماع</w:t>
            </w:r>
            <w:r w:rsidRPr="00863D3C">
              <w:rPr>
                <w:rFonts w:cs="B Titr" w:hint="cs"/>
                <w:rtl/>
                <w:lang w:bidi="fa-IR"/>
              </w:rPr>
              <w:t>ی</w:t>
            </w:r>
            <w:r w:rsidRPr="00863D3C">
              <w:rPr>
                <w:rFonts w:cs="B Titr"/>
                <w:rtl/>
                <w:lang w:bidi="fa-IR"/>
              </w:rPr>
              <w:t xml:space="preserve"> آکادم</w:t>
            </w:r>
            <w:r w:rsidRPr="00863D3C">
              <w:rPr>
                <w:rFonts w:cs="B Titr" w:hint="cs"/>
                <w:rtl/>
                <w:lang w:bidi="fa-IR"/>
              </w:rPr>
              <w:t>ی</w:t>
            </w:r>
            <w:r w:rsidRPr="00863D3C">
              <w:rPr>
                <w:rFonts w:cs="B Titr" w:hint="eastAsia"/>
                <w:rtl/>
                <w:lang w:bidi="fa-IR"/>
              </w:rPr>
              <w:t>ک</w:t>
            </w:r>
            <w:r w:rsidRPr="00863D3C">
              <w:rPr>
                <w:rFonts w:cs="B Titr"/>
                <w:rtl/>
                <w:lang w:bidi="fa-IR"/>
              </w:rPr>
              <w:t xml:space="preserve">   </w:t>
            </w:r>
            <w:r w:rsidR="00CE4E06" w:rsidRPr="00CE4E06">
              <w:rPr>
                <w:rFonts w:cs="B Titr" w:hint="cs"/>
                <w:rtl/>
                <w:lang w:bidi="fa-IR"/>
              </w:rPr>
              <w:t>(ریسرچ گیت، مندلی، لینکدین، گوگل اسکالر، آکادمیا، ارکید، پایگاه های دسترسی آزاد، پایگاه های اطلاعاتی</w:t>
            </w:r>
            <w:r w:rsidR="00CE4E06" w:rsidRPr="00CE4E06">
              <w:rPr>
                <w:rFonts w:cs="B Titr"/>
                <w:lang w:bidi="fa-IR"/>
              </w:rPr>
              <w:t xml:space="preserve"> ScienceDirect</w:t>
            </w:r>
            <w:r w:rsidR="00CE4E06" w:rsidRPr="00CE4E06">
              <w:rPr>
                <w:rFonts w:cs="B Titr" w:hint="cs"/>
                <w:rtl/>
                <w:lang w:bidi="fa-IR"/>
              </w:rPr>
              <w:t xml:space="preserve"> ، </w:t>
            </w:r>
            <w:r w:rsidR="00CE4E06" w:rsidRPr="00CE4E06">
              <w:rPr>
                <w:rFonts w:cs="B Titr"/>
                <w:lang w:bidi="fa-IR"/>
              </w:rPr>
              <w:t xml:space="preserve"> Proquest</w:t>
            </w:r>
            <w:r w:rsidR="00CE4E06" w:rsidRPr="00CE4E06">
              <w:rPr>
                <w:rFonts w:cs="B Titr" w:hint="cs"/>
                <w:rtl/>
                <w:lang w:bidi="fa-IR"/>
              </w:rPr>
              <w:t xml:space="preserve">  و .... 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398A1072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721174" w14:paraId="4FD9F4EE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2FCCA8BC" w:rsidR="00721174" w:rsidRDefault="00CE4E06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50024785" w14:textId="404E39BA" w:rsidR="00721174" w:rsidRDefault="00863D3C" w:rsidP="00863D3C">
            <w:pPr>
              <w:bidi/>
              <w:rPr>
                <w:rFonts w:cs="B Titr"/>
                <w:rtl/>
                <w:lang w:bidi="fa-IR"/>
              </w:rPr>
            </w:pPr>
            <w:r w:rsidRPr="00863D3C">
              <w:rPr>
                <w:rFonts w:cs="B Titr" w:hint="cs"/>
                <w:rtl/>
                <w:lang w:bidi="fa-IR"/>
              </w:rPr>
              <w:t xml:space="preserve">سایر پایگاه ها و شبکه های اجتماعی آکادمیک   </w:t>
            </w:r>
            <w:r w:rsidR="00CE4E06" w:rsidRPr="00CE4E06">
              <w:rPr>
                <w:rFonts w:cs="B Titr" w:hint="cs"/>
                <w:rtl/>
                <w:lang w:bidi="fa-IR"/>
              </w:rPr>
              <w:t>(ریسرچ گیت، مندلی، لینکدین، گوگل اسکالر، آکادمیا، ارکید، پایگاه های دسترسی آزاد، پایگاه های اطلاعاتی</w:t>
            </w:r>
            <w:r w:rsidR="00CE4E06" w:rsidRPr="00CE4E06">
              <w:rPr>
                <w:rFonts w:cs="B Titr"/>
                <w:lang w:bidi="fa-IR"/>
              </w:rPr>
              <w:t xml:space="preserve"> ScienceDirect</w:t>
            </w:r>
            <w:r w:rsidR="00CE4E06" w:rsidRPr="00CE4E06">
              <w:rPr>
                <w:rFonts w:cs="B Titr" w:hint="cs"/>
                <w:rtl/>
                <w:lang w:bidi="fa-IR"/>
              </w:rPr>
              <w:t xml:space="preserve"> ، </w:t>
            </w:r>
            <w:r w:rsidR="00CE4E06" w:rsidRPr="00CE4E06">
              <w:rPr>
                <w:rFonts w:cs="B Titr"/>
                <w:lang w:bidi="fa-IR"/>
              </w:rPr>
              <w:t xml:space="preserve"> Proquest</w:t>
            </w:r>
            <w:r w:rsidR="00CE4E06" w:rsidRPr="00CE4E06">
              <w:rPr>
                <w:rFonts w:cs="B Titr" w:hint="cs"/>
                <w:rtl/>
                <w:lang w:bidi="fa-IR"/>
              </w:rPr>
              <w:t xml:space="preserve">  و .... 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6BA30B92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721174" w14:paraId="7E17CFAC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583BE6E3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5994781E" w14:textId="375311F9" w:rsidR="00721174" w:rsidRDefault="00863D3C" w:rsidP="00863D3C">
            <w:pPr>
              <w:bidi/>
              <w:rPr>
                <w:rFonts w:cs="B Titr"/>
                <w:rtl/>
                <w:lang w:bidi="fa-IR"/>
              </w:rPr>
            </w:pPr>
            <w:r w:rsidRPr="00863D3C">
              <w:rPr>
                <w:rFonts w:cs="B Titr" w:hint="cs"/>
                <w:rtl/>
                <w:lang w:bidi="fa-IR"/>
              </w:rPr>
              <w:t xml:space="preserve">سایر پایگاه ها و شبکه های اجتماعی آکادمیک   </w:t>
            </w:r>
            <w:r w:rsidR="009B3895" w:rsidRPr="009B3895">
              <w:rPr>
                <w:rFonts w:cs="B Titr" w:hint="cs"/>
                <w:rtl/>
                <w:lang w:bidi="fa-IR"/>
              </w:rPr>
              <w:t>(ریسرچ گیت، مندلی، لینکدین، گوگل اسکالر، آکادمیا، ارکید، پایگاه های دسترسی آزاد، پایگاه های اطلاعاتی</w:t>
            </w:r>
            <w:r w:rsidR="009B3895" w:rsidRPr="009B3895">
              <w:rPr>
                <w:rFonts w:cs="B Titr"/>
                <w:lang w:bidi="fa-IR"/>
              </w:rPr>
              <w:t xml:space="preserve"> ScienceDirect</w:t>
            </w:r>
            <w:r w:rsidR="009B3895" w:rsidRPr="009B3895">
              <w:rPr>
                <w:rFonts w:cs="B Titr" w:hint="cs"/>
                <w:rtl/>
                <w:lang w:bidi="fa-IR"/>
              </w:rPr>
              <w:t xml:space="preserve"> ، </w:t>
            </w:r>
            <w:r w:rsidR="009B3895" w:rsidRPr="009B3895">
              <w:rPr>
                <w:rFonts w:cs="B Titr"/>
                <w:lang w:bidi="fa-IR"/>
              </w:rPr>
              <w:t xml:space="preserve"> Proquest</w:t>
            </w:r>
            <w:r w:rsidR="009B3895" w:rsidRPr="009B3895">
              <w:rPr>
                <w:rFonts w:cs="B Titr" w:hint="cs"/>
                <w:rtl/>
                <w:lang w:bidi="fa-IR"/>
              </w:rPr>
              <w:t xml:space="preserve">  و .... 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3503B6F9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721174" w14:paraId="4CB6525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63DDF4DC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3FD7DEAB" w14:textId="7FB8C08A" w:rsidR="00721174" w:rsidRDefault="00512C6F" w:rsidP="00512C6F">
            <w:pPr>
              <w:bidi/>
              <w:rPr>
                <w:rFonts w:cs="B Titr"/>
                <w:rtl/>
                <w:lang w:bidi="fa-IR"/>
              </w:rPr>
            </w:pPr>
            <w:r w:rsidRPr="00512C6F">
              <w:rPr>
                <w:rFonts w:cs="B Titr" w:hint="cs"/>
                <w:rtl/>
                <w:lang w:bidi="fa-IR"/>
              </w:rPr>
              <w:t xml:space="preserve">سایر پایگاه ها و شبکه های اجتماعی آکادمیک   </w:t>
            </w:r>
            <w:r w:rsidR="009B3895" w:rsidRPr="009B3895">
              <w:rPr>
                <w:rFonts w:cs="B Titr" w:hint="cs"/>
                <w:rtl/>
                <w:lang w:bidi="fa-IR"/>
              </w:rPr>
              <w:t>(ریسرچ گیت، مندلی، لینکدین، گوگل اسکالر، آکادمیا، ارکید، پایگاه های دسترسی آزاد، پایگاه های اطلاعاتی</w:t>
            </w:r>
            <w:r w:rsidR="009B3895" w:rsidRPr="009B3895">
              <w:rPr>
                <w:rFonts w:cs="B Titr"/>
                <w:lang w:bidi="fa-IR"/>
              </w:rPr>
              <w:t xml:space="preserve"> ScienceDirect</w:t>
            </w:r>
            <w:r w:rsidR="009B3895" w:rsidRPr="009B3895">
              <w:rPr>
                <w:rFonts w:cs="B Titr" w:hint="cs"/>
                <w:rtl/>
                <w:lang w:bidi="fa-IR"/>
              </w:rPr>
              <w:t xml:space="preserve"> ، </w:t>
            </w:r>
            <w:r w:rsidR="009B3895" w:rsidRPr="009B3895">
              <w:rPr>
                <w:rFonts w:cs="B Titr"/>
                <w:lang w:bidi="fa-IR"/>
              </w:rPr>
              <w:t xml:space="preserve"> Proquest</w:t>
            </w:r>
            <w:r w:rsidR="009B3895" w:rsidRPr="009B3895">
              <w:rPr>
                <w:rFonts w:cs="B Titr" w:hint="cs"/>
                <w:rtl/>
                <w:lang w:bidi="fa-IR"/>
              </w:rPr>
              <w:t xml:space="preserve">  و .... 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4A8C3B6C" w:rsidR="00721174" w:rsidRDefault="009B3895" w:rsidP="007211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شاهبداغی</w:t>
            </w:r>
          </w:p>
        </w:tc>
      </w:tr>
      <w:tr w:rsidR="000772F0" w14:paraId="62FB7983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036CAF01" w:rsidR="000772F0" w:rsidRDefault="00C372F4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C8AFE87" w14:textId="38032BB5" w:rsidR="000772F0" w:rsidRDefault="00721174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امتحان پایان ترم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6B7EDD2C" w:rsidR="000772F0" w:rsidRDefault="00721174" w:rsidP="009B389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شاهبداغی </w:t>
            </w:r>
          </w:p>
        </w:tc>
      </w:tr>
      <w:tr w:rsidR="000772F0" w14:paraId="23B66B8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4717B71" w14:textId="77777777"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0998A9F" w14:textId="77777777"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D67D72B" w14:textId="77777777"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76F8BC9E" w14:textId="6D706EB7" w:rsidR="004E041D" w:rsidRDefault="004E041D" w:rsidP="004E041D">
      <w:pPr>
        <w:bidi/>
        <w:spacing w:after="0"/>
        <w:ind w:left="360"/>
        <w:rPr>
          <w:rFonts w:cs="B Titr"/>
          <w:rtl/>
          <w:lang w:bidi="fa-IR"/>
        </w:rPr>
      </w:pPr>
    </w:p>
    <w:p w14:paraId="0D546562" w14:textId="79C220A9" w:rsidR="00160856" w:rsidRDefault="00160856" w:rsidP="00160856">
      <w:pPr>
        <w:bidi/>
        <w:spacing w:after="0"/>
        <w:ind w:left="360"/>
        <w:rPr>
          <w:rFonts w:cs="B Titr"/>
          <w:rtl/>
          <w:lang w:bidi="fa-IR"/>
        </w:rPr>
      </w:pPr>
    </w:p>
    <w:p w14:paraId="276BFF36" w14:textId="77777777" w:rsidR="00160856" w:rsidRDefault="00160856" w:rsidP="00160856">
      <w:pPr>
        <w:bidi/>
        <w:spacing w:after="0"/>
        <w:ind w:left="360"/>
        <w:rPr>
          <w:rFonts w:cs="B Titr"/>
          <w:lang w:bidi="fa-IR"/>
        </w:rPr>
      </w:pPr>
    </w:p>
    <w:p w14:paraId="3F68F7A7" w14:textId="68E66A02" w:rsidR="004E041D" w:rsidRDefault="00853790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F4C4B4" wp14:editId="3475744E">
                <wp:simplePos x="0" y="0"/>
                <wp:positionH relativeFrom="margin">
                  <wp:posOffset>-466725</wp:posOffset>
                </wp:positionH>
                <wp:positionV relativeFrom="paragraph">
                  <wp:posOffset>135890</wp:posOffset>
                </wp:positionV>
                <wp:extent cx="6943725" cy="5130800"/>
                <wp:effectExtent l="0" t="0" r="2857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5130800"/>
                          <a:chOff x="66675" y="-920750"/>
                          <a:chExt cx="6943725" cy="5130800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971550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7CFE9C" w14:textId="77777777" w:rsidR="004E5BDA" w:rsidRDefault="004E5BDA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5F406B61" w14:textId="587894BB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8B3FC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کامپیوتر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</w:t>
                              </w:r>
                            </w:p>
                            <w:p w14:paraId="456457BB" w14:textId="05C84BCE" w:rsidR="004E5BDA" w:rsidRPr="009D4F57" w:rsidRDefault="008B3FCE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اینترنت </w:t>
                              </w:r>
                            </w:p>
                            <w:p w14:paraId="35868590" w14:textId="73908975" w:rsidR="004E5BDA" w:rsidRPr="009D4F57" w:rsidRDefault="008B3FCE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پروژکتور </w:t>
                              </w:r>
                            </w:p>
                            <w:p w14:paraId="04BEBCFC" w14:textId="1E3079D5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8B3FC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وایت برد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14:paraId="2464B098" w14:textId="77777777" w:rsidR="004E5BDA" w:rsidRDefault="004E5BDA" w:rsidP="004E5BD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5D76EAA" w14:textId="77777777" w:rsidR="004E5BDA" w:rsidRDefault="004E5BDA" w:rsidP="004E5BD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274320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EA8D7" w14:textId="77777777" w:rsidR="003456A5" w:rsidRDefault="00436932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شیوه (های) 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ارزشیابی</w:t>
                              </w:r>
                              <w:r w:rsidR="0051594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های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دوره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763FFBF8" w14:textId="0B82C266" w:rsidR="003456A5" w:rsidRPr="009D4F57" w:rsidRDefault="003456A5" w:rsidP="00515943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8B3FC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آزمون پایان ترم </w:t>
                              </w:r>
                            </w:p>
                            <w:p w14:paraId="0FB25E52" w14:textId="1323A807" w:rsidR="003456A5" w:rsidRPr="009D4F57" w:rsidRDefault="008B3FCE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پروژه های عملی </w:t>
                              </w:r>
                            </w:p>
                            <w:p w14:paraId="48D921C4" w14:textId="2E3A47C6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8B3FC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حضور منظم و  مشارکت در فعالیت های کلاسی </w:t>
                              </w:r>
                            </w:p>
                            <w:p w14:paraId="4CF13BF6" w14:textId="2BD18937" w:rsidR="003456A5" w:rsidRPr="009D4F57" w:rsidRDefault="003456A5" w:rsidP="008B3FCE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8B3FC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پرسش و پاسخ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14:paraId="5D962B73" w14:textId="77777777" w:rsidR="003456A5" w:rsidRDefault="003456A5" w:rsidP="003456A5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650DC7DF" w14:textId="77777777" w:rsidR="003456A5" w:rsidRDefault="003456A5" w:rsidP="003456A5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95275" y="-92075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52AE76" w14:textId="77777777" w:rsidR="00085030" w:rsidRDefault="00085030" w:rsidP="00085030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1AF5E6FE" w14:textId="77777777" w:rsidR="007F613A" w:rsidRDefault="00085030" w:rsidP="0008503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   </w:t>
                              </w:r>
                              <w:r w:rsidR="007F613A" w:rsidRPr="007F613A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="007F613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با جلب مشارکت دانشجویان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14:paraId="24052066" w14:textId="0D81F1C3" w:rsidR="007F613A" w:rsidRPr="007F613A" w:rsidRDefault="007F613A" w:rsidP="007F613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  </w:t>
                              </w:r>
                              <w:r w:rsidRPr="007F613A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روش</w:t>
                              </w:r>
                              <w:r w:rsidRPr="007F613A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7F613A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های فعال تدریس </w:t>
                              </w:r>
                              <w:r w:rsidRPr="007F613A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:</w:t>
                              </w:r>
                              <w:r w:rsidRPr="007F613A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8B3FCE">
                                <w:rPr>
                                  <w:rFonts w:cs="B Mitra"/>
                                  <w:color w:val="000000" w:themeColor="text1"/>
                                  <w:rtl/>
                                </w:rPr>
                                <w:t>روش حل مساله، روش بحث گروهی</w:t>
                              </w:r>
                              <w:r w:rsidRPr="008B3FCE">
                                <w:rPr>
                                  <w:rFonts w:cs="B Mitra" w:hint="cs"/>
                                  <w:color w:val="000000" w:themeColor="text1"/>
                                  <w:rtl/>
                                </w:rPr>
                                <w:t>،</w:t>
                              </w:r>
                              <w:r w:rsidRPr="008B3FCE">
                                <w:rPr>
                                  <w:rFonts w:cs="B Mitra"/>
                                  <w:color w:val="000000" w:themeColor="text1"/>
                                  <w:rtl/>
                                </w:rPr>
                                <w:t xml:space="preserve"> روش پرسش و پاسخ،</w:t>
                              </w:r>
                              <w:r w:rsidRPr="008B3FCE">
                                <w:rPr>
                                  <w:rFonts w:ascii="Cambria" w:hAnsi="Cambria" w:cs="Cambria" w:hint="cs"/>
                                  <w:color w:val="000000" w:themeColor="text1"/>
                                  <w:rtl/>
                                </w:rPr>
                                <w:t> </w:t>
                              </w:r>
                              <w:r w:rsidRPr="008B3FCE">
                                <w:rPr>
                                  <w:rFonts w:cs="B Mitra"/>
                                  <w:color w:val="000000" w:themeColor="text1"/>
                                  <w:rtl/>
                                </w:rPr>
                                <w:t xml:space="preserve">روش بارش مغزی، </w:t>
                              </w:r>
                            </w:p>
                            <w:p w14:paraId="65FB8E73" w14:textId="4E5E2853" w:rsidR="00085030" w:rsidRPr="009D4F57" w:rsidRDefault="007F613A" w:rsidP="007F613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-        </w:t>
                              </w:r>
                              <w:r w:rsidRPr="008B3FCE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گروه های کوچک کاری</w:t>
                              </w:r>
                              <w:r w:rsidR="008B3FC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(برای پروژه های عملی)</w:t>
                              </w: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85030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</w:p>
                            <w:p w14:paraId="7E94CAB5" w14:textId="4A70F5D2" w:rsidR="00085030" w:rsidRPr="009D4F57" w:rsidRDefault="007F613A" w:rsidP="0008503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   </w:t>
                              </w:r>
                            </w:p>
                            <w:p w14:paraId="2D318867" w14:textId="77777777" w:rsidR="00085030" w:rsidRPr="009D4F57" w:rsidRDefault="00085030" w:rsidP="0008503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604A9AA1" w14:textId="77777777" w:rsidR="00085030" w:rsidRPr="009D4F57" w:rsidRDefault="00085030" w:rsidP="0008503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14:paraId="291AE9B5" w14:textId="77777777" w:rsidR="00085030" w:rsidRDefault="00085030" w:rsidP="0008503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088488B8" w14:textId="77777777" w:rsidR="00085030" w:rsidRDefault="00085030" w:rsidP="0008503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4C4B4" id="Group 1" o:spid="_x0000_s1035" style="position:absolute;left:0;text-align:left;margin-left:-36.75pt;margin-top:10.7pt;width:546.75pt;height:404pt;z-index:251679744;mso-position-horizontal-relative:margin;mso-width-relative:margin;mso-height-relative:margin" coordorigin="666,-9207" coordsize="69437,5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">
                <v:roundrect id="Rounded Rectangle 24" o:spid="_x0000_s1036" style="position:absolute;left:1238;top:9715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1D7CFE9C" w14:textId="77777777" w:rsidR="004E5BDA" w:rsidRDefault="004E5BDA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5F406B61" w14:textId="587894BB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8B3FC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کامپیوتر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</w:t>
                        </w:r>
                      </w:p>
                      <w:p w14:paraId="456457BB" w14:textId="05C84BCE" w:rsidR="004E5BDA" w:rsidRPr="009D4F57" w:rsidRDefault="008B3FCE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اینترنت </w:t>
                        </w:r>
                      </w:p>
                      <w:p w14:paraId="35868590" w14:textId="73908975" w:rsidR="004E5BDA" w:rsidRPr="009D4F57" w:rsidRDefault="008B3FCE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پروژکتور </w:t>
                        </w:r>
                      </w:p>
                      <w:p w14:paraId="04BEBCFC" w14:textId="1E3079D5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8B3FC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وایت برد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14:paraId="2464B098" w14:textId="77777777" w:rsidR="004E5BDA" w:rsidRDefault="004E5BDA" w:rsidP="004E5BD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45D76EAA" w14:textId="77777777" w:rsidR="004E5BDA" w:rsidRDefault="004E5BDA" w:rsidP="004E5BD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27432;width:69152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14:paraId="1F1EA8D7" w14:textId="77777777" w:rsidR="003456A5" w:rsidRDefault="00436932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شیوه (های) 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ارزشیابی</w:t>
                        </w:r>
                        <w:r w:rsidR="0051594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های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دوره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763FFBF8" w14:textId="0B82C266" w:rsidR="003456A5" w:rsidRPr="009D4F57" w:rsidRDefault="003456A5" w:rsidP="00515943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8B3FC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آزمون پایان ترم </w:t>
                        </w:r>
                      </w:p>
                      <w:p w14:paraId="0FB25E52" w14:textId="1323A807" w:rsidR="003456A5" w:rsidRPr="009D4F57" w:rsidRDefault="008B3FCE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پروژه های عملی </w:t>
                        </w:r>
                      </w:p>
                      <w:p w14:paraId="48D921C4" w14:textId="2E3A47C6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8B3FC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حضور منظم و  مشارکت در فعالیت های کلاسی </w:t>
                        </w:r>
                      </w:p>
                      <w:p w14:paraId="4CF13BF6" w14:textId="2BD18937" w:rsidR="003456A5" w:rsidRPr="009D4F57" w:rsidRDefault="003456A5" w:rsidP="008B3FCE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8B3FC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پرسش و پاسخ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14:paraId="5D962B73" w14:textId="77777777" w:rsidR="003456A5" w:rsidRDefault="003456A5" w:rsidP="003456A5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650DC7DF" w14:textId="77777777" w:rsidR="003456A5" w:rsidRDefault="003456A5" w:rsidP="003456A5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8" style="position:absolute;left:2952;top:-9207;width:67152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14:paraId="1352AE76" w14:textId="77777777" w:rsidR="00085030" w:rsidRDefault="00085030" w:rsidP="00085030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1AF5E6FE" w14:textId="77777777" w:rsidR="007F613A" w:rsidRDefault="00085030" w:rsidP="0008503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   </w:t>
                        </w:r>
                        <w:r w:rsidR="007F613A" w:rsidRPr="007F613A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سخنرانی</w:t>
                        </w:r>
                        <w:r w:rsidR="007F613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با جلب مشارکت دانشجویان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24052066" w14:textId="0D81F1C3" w:rsidR="007F613A" w:rsidRPr="007F613A" w:rsidRDefault="007F613A" w:rsidP="007F613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  </w:t>
                        </w:r>
                        <w:r w:rsidRPr="007F613A"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</w:rPr>
                          <w:t>روش</w:t>
                        </w:r>
                        <w:r w:rsidRPr="007F613A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7F613A"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</w:rPr>
                          <w:t xml:space="preserve">های فعال تدریس </w:t>
                        </w:r>
                        <w:r w:rsidRPr="007F613A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</w:rPr>
                          <w:t>:</w:t>
                        </w:r>
                        <w:r w:rsidRPr="007F613A"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8B3FCE">
                          <w:rPr>
                            <w:rFonts w:cs="B Mitra"/>
                            <w:color w:val="000000" w:themeColor="text1"/>
                            <w:rtl/>
                          </w:rPr>
                          <w:t>روش حل مساله، روش بحث گروهی</w:t>
                        </w:r>
                        <w:r w:rsidRPr="008B3FCE">
                          <w:rPr>
                            <w:rFonts w:cs="B Mitra" w:hint="cs"/>
                            <w:color w:val="000000" w:themeColor="text1"/>
                            <w:rtl/>
                          </w:rPr>
                          <w:t>،</w:t>
                        </w:r>
                        <w:r w:rsidRPr="008B3FCE">
                          <w:rPr>
                            <w:rFonts w:cs="B Mitra"/>
                            <w:color w:val="000000" w:themeColor="text1"/>
                            <w:rtl/>
                          </w:rPr>
                          <w:t xml:space="preserve"> روش پرسش و پاسخ،</w:t>
                        </w:r>
                        <w:r w:rsidRPr="008B3FCE">
                          <w:rPr>
                            <w:rFonts w:ascii="Cambria" w:hAnsi="Cambria" w:cs="Cambria" w:hint="cs"/>
                            <w:color w:val="000000" w:themeColor="text1"/>
                            <w:rtl/>
                          </w:rPr>
                          <w:t> </w:t>
                        </w:r>
                        <w:r w:rsidRPr="008B3FCE">
                          <w:rPr>
                            <w:rFonts w:cs="B Mitra"/>
                            <w:color w:val="000000" w:themeColor="text1"/>
                            <w:rtl/>
                          </w:rPr>
                          <w:t xml:space="preserve">روش بارش مغزی، </w:t>
                        </w:r>
                      </w:p>
                      <w:p w14:paraId="65FB8E73" w14:textId="4E5E2853" w:rsidR="00085030" w:rsidRPr="009D4F57" w:rsidRDefault="007F613A" w:rsidP="007F613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-        </w:t>
                        </w:r>
                        <w:r w:rsidRPr="008B3FCE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گروه های کوچک کاری</w:t>
                        </w:r>
                        <w:r w:rsidR="008B3FC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(برای پروژه های عملی)</w:t>
                        </w: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85030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</w:t>
                        </w:r>
                      </w:p>
                      <w:p w14:paraId="7E94CAB5" w14:textId="4A70F5D2" w:rsidR="00085030" w:rsidRPr="009D4F57" w:rsidRDefault="007F613A" w:rsidP="0008503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   </w:t>
                        </w:r>
                      </w:p>
                      <w:p w14:paraId="2D318867" w14:textId="77777777" w:rsidR="00085030" w:rsidRPr="009D4F57" w:rsidRDefault="00085030" w:rsidP="0008503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604A9AA1" w14:textId="77777777" w:rsidR="00085030" w:rsidRPr="009D4F57" w:rsidRDefault="00085030" w:rsidP="0008503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14:paraId="291AE9B5" w14:textId="77777777" w:rsidR="00085030" w:rsidRDefault="00085030" w:rsidP="0008503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088488B8" w14:textId="77777777" w:rsidR="00085030" w:rsidRDefault="00085030" w:rsidP="0008503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52D472D" w14:textId="77777777" w:rsidR="00AB17CB" w:rsidRDefault="00AB17CB" w:rsidP="00AB17CB">
      <w:pPr>
        <w:jc w:val="right"/>
        <w:rPr>
          <w:rtl/>
          <w:lang w:bidi="fa-IR"/>
        </w:rPr>
      </w:pPr>
    </w:p>
    <w:p w14:paraId="45105D31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32C5E229" w:rsidR="00853790" w:rsidRDefault="00853790" w:rsidP="00AB17CB">
      <w:pPr>
        <w:jc w:val="right"/>
        <w:rPr>
          <w:lang w:bidi="fa-IR"/>
        </w:rPr>
      </w:pPr>
    </w:p>
    <w:p w14:paraId="6C8216A2" w14:textId="77777777" w:rsidR="00853790" w:rsidRDefault="00853790">
      <w:pPr>
        <w:rPr>
          <w:lang w:bidi="fa-IR"/>
        </w:rPr>
      </w:pPr>
      <w:r>
        <w:rPr>
          <w:lang w:bidi="fa-IR"/>
        </w:rPr>
        <w:br w:type="page"/>
      </w:r>
    </w:p>
    <w:p w14:paraId="769AFC16" w14:textId="0B056E6D" w:rsidR="00AB17CB" w:rsidRDefault="00853790" w:rsidP="00AB17CB">
      <w:pPr>
        <w:jc w:val="right"/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9F99A" wp14:editId="2EE36670">
                <wp:simplePos x="0" y="0"/>
                <wp:positionH relativeFrom="margin">
                  <wp:posOffset>-533400</wp:posOffset>
                </wp:positionH>
                <wp:positionV relativeFrom="paragraph">
                  <wp:posOffset>196215</wp:posOffset>
                </wp:positionV>
                <wp:extent cx="6991350" cy="76104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6104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369A2" w14:textId="77777777" w:rsidR="00853790" w:rsidRDefault="00853790" w:rsidP="0085379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14BBA68F" w14:textId="4ABD9C9C" w:rsidR="00853790" w:rsidRPr="00853790" w:rsidRDefault="00853790" w:rsidP="0085379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Association AL. Information literacy competency standards for higher education. Available from </w:t>
                            </w:r>
                            <w:hyperlink r:id="rId8" w:history="1">
                              <w:r w:rsidRPr="00853790">
                                <w:rPr>
                                  <w:rStyle w:val="Hyperlink"/>
                                  <w:rFonts w:cs="B Mitra"/>
                                  <w:lang w:bidi="fa-IR"/>
                                </w:rPr>
                                <w:t>http://www.ala.org/acrl/standards/informationliteracycompetency</w:t>
                              </w:r>
                            </w:hyperlink>
                          </w:p>
                          <w:p w14:paraId="7DF17D6F" w14:textId="77777777" w:rsidR="00853790" w:rsidRPr="00853790" w:rsidRDefault="00853790" w:rsidP="0085379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Markey, Karen. Online Searching: A guide to finding quality information efficiently and effectively. </w:t>
                            </w:r>
                            <w:proofErr w:type="spellStart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Rowman</w:t>
                            </w:r>
                            <w:proofErr w:type="spellEnd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 &amp; Littlefield, 2019.</w:t>
                            </w:r>
                          </w:p>
                          <w:p w14:paraId="34660216" w14:textId="77777777" w:rsidR="00853790" w:rsidRPr="00853790" w:rsidRDefault="00853790" w:rsidP="0085379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proofErr w:type="spellStart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Badke</w:t>
                            </w:r>
                            <w:proofErr w:type="spellEnd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, William. Research strategies: Finding your way through the information fog. </w:t>
                            </w:r>
                            <w:proofErr w:type="spellStart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Iuniverse</w:t>
                            </w:r>
                            <w:proofErr w:type="spellEnd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, 2021.</w:t>
                            </w:r>
                          </w:p>
                          <w:p w14:paraId="486ADC16" w14:textId="77777777" w:rsidR="00853790" w:rsidRPr="00853790" w:rsidRDefault="00853790" w:rsidP="0085379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Madge OL, editor. New Trends and Challenges in Information Science and Information Seeking </w:t>
                            </w:r>
                            <w:proofErr w:type="spellStart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Behaviour</w:t>
                            </w:r>
                            <w:proofErr w:type="spellEnd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. 2021.</w:t>
                            </w:r>
                          </w:p>
                          <w:p w14:paraId="468A0684" w14:textId="5DACB0F8" w:rsidR="00853790" w:rsidRPr="00853790" w:rsidRDefault="00853790" w:rsidP="0085379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Hock R. The extreme searcher's Internet handbook: a guide for the serious searcher: Information Today, Inc.; 2010.</w:t>
                            </w:r>
                          </w:p>
                          <w:p w14:paraId="3828DD94" w14:textId="5ADCB18B" w:rsidR="00853790" w:rsidRPr="00853790" w:rsidRDefault="00853790" w:rsidP="003E22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proofErr w:type="spellStart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Tella</w:t>
                            </w:r>
                            <w:proofErr w:type="spellEnd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 A, editor. Information seeking behavior and challenges in digital libraries. IGI global; 2016.</w:t>
                            </w:r>
                          </w:p>
                          <w:p w14:paraId="159054AD" w14:textId="5A4233AD" w:rsidR="00853790" w:rsidRP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Hock R. The extreme searcher's Internet handbook: a guide for the serious searcher: Information Today, Inc.; 2010.</w:t>
                            </w:r>
                          </w:p>
                          <w:p w14:paraId="5D0D32B5" w14:textId="3405D174" w:rsidR="00853790" w:rsidRP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Case DO. Looking for information: A survey of research on information seeking, needs and behavior: Emerald Group Publishing; 2012.</w:t>
                            </w:r>
                          </w:p>
                          <w:p w14:paraId="5E5F3CFE" w14:textId="3B140C53" w:rsidR="00853790" w:rsidRP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Ortega JL. Academic search engines: A quantitative outlook: Elsevier; 2014.</w:t>
                            </w:r>
                          </w:p>
                          <w:p w14:paraId="06B3C40E" w14:textId="24C29612" w:rsidR="00853790" w:rsidRP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Jones W, </w:t>
                            </w:r>
                            <w:proofErr w:type="spellStart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Wenning</w:t>
                            </w:r>
                            <w:proofErr w:type="spellEnd"/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 xml:space="preserve"> A, Bruce H. How Do People Re-find Files, Emails and Web Pages? Conference 2014 Proceedings. 2014.</w:t>
                            </w:r>
                          </w:p>
                          <w:p w14:paraId="3974F027" w14:textId="5D1B3567" w:rsidR="00853790" w:rsidRP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PubMed</w:t>
                            </w:r>
                          </w:p>
                          <w:p w14:paraId="562DE24E" w14:textId="4DD6D2E6" w:rsidR="00853790" w:rsidRP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Scopus</w:t>
                            </w:r>
                          </w:p>
                          <w:p w14:paraId="394FB7E2" w14:textId="034777B3" w:rsidR="00853790" w:rsidRP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Web Of Science</w:t>
                            </w:r>
                          </w:p>
                          <w:p w14:paraId="424E2202" w14:textId="5F941256" w:rsidR="00853790" w:rsidRDefault="0085379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853790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Other scientific  databases</w:t>
                            </w:r>
                          </w:p>
                          <w:p w14:paraId="4E905C36" w14:textId="49A396B2" w:rsidR="003E2240" w:rsidRPr="00853790" w:rsidRDefault="003E2240" w:rsidP="008537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Academic social networks</w:t>
                            </w:r>
                          </w:p>
                          <w:p w14:paraId="4A7B7673" w14:textId="13AF3392" w:rsidR="00853790" w:rsidRPr="003E2240" w:rsidRDefault="00853790" w:rsidP="00B53B9B">
                            <w:pPr>
                              <w:pStyle w:val="ListParagraph"/>
                              <w:bidi/>
                              <w:spacing w:after="0" w:line="240" w:lineRule="auto"/>
                              <w:ind w:left="360"/>
                              <w:jc w:val="both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9F99A" id="Rounded Rectangle 26" o:spid="_x0000_s1039" style="position:absolute;left:0;text-align:left;margin-left:-42pt;margin-top:15.45pt;width:550.5pt;height:599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" fillcolor="#fbe5d6" strokecolor="#c55a11" strokeweight="1pt">
                <v:stroke joinstyle="miter"/>
                <v:textbox>
                  <w:txbxContent>
                    <w:p w14:paraId="46F369A2" w14:textId="77777777" w:rsidR="00853790" w:rsidRDefault="00853790" w:rsidP="0085379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14BBA68F" w14:textId="4ABD9C9C" w:rsidR="00853790" w:rsidRPr="00853790" w:rsidRDefault="00853790" w:rsidP="00853790">
                      <w:pPr>
                        <w:numPr>
                          <w:ilvl w:val="0"/>
                          <w:numId w:val="6"/>
                        </w:numPr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Association AL. Information literacy competency standards for higher education. Available from </w:t>
                      </w:r>
                      <w:hyperlink r:id="rId9" w:history="1">
                        <w:r w:rsidRPr="00853790">
                          <w:rPr>
                            <w:rStyle w:val="Hyperlink"/>
                            <w:rFonts w:cs="B Mitra"/>
                            <w:lang w:bidi="fa-IR"/>
                          </w:rPr>
                          <w:t>http://www.ala.org/acrl/standards/informationliteracycompetency</w:t>
                        </w:r>
                      </w:hyperlink>
                    </w:p>
                    <w:p w14:paraId="7DF17D6F" w14:textId="77777777" w:rsidR="00853790" w:rsidRPr="00853790" w:rsidRDefault="00853790" w:rsidP="00853790">
                      <w:pPr>
                        <w:numPr>
                          <w:ilvl w:val="0"/>
                          <w:numId w:val="6"/>
                        </w:numPr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Markey, Karen. Online Searching: A guide to finding quality information efficiently and effectively. </w:t>
                      </w:r>
                      <w:proofErr w:type="spellStart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Rowman</w:t>
                      </w:r>
                      <w:proofErr w:type="spellEnd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 &amp; Littlefield, 2019.</w:t>
                      </w:r>
                    </w:p>
                    <w:p w14:paraId="34660216" w14:textId="77777777" w:rsidR="00853790" w:rsidRPr="00853790" w:rsidRDefault="00853790" w:rsidP="00853790">
                      <w:pPr>
                        <w:numPr>
                          <w:ilvl w:val="0"/>
                          <w:numId w:val="6"/>
                        </w:numPr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proofErr w:type="spellStart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Badke</w:t>
                      </w:r>
                      <w:proofErr w:type="spellEnd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, William. Research strategies: Finding your way through the information fog. </w:t>
                      </w:r>
                      <w:proofErr w:type="spellStart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Iuniverse</w:t>
                      </w:r>
                      <w:proofErr w:type="spellEnd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, 2021.</w:t>
                      </w:r>
                    </w:p>
                    <w:p w14:paraId="486ADC16" w14:textId="77777777" w:rsidR="00853790" w:rsidRPr="00853790" w:rsidRDefault="00853790" w:rsidP="00853790">
                      <w:pPr>
                        <w:numPr>
                          <w:ilvl w:val="0"/>
                          <w:numId w:val="6"/>
                        </w:numPr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Madge OL, editor. New Trends and Challenges in Information Science and Information Seeking </w:t>
                      </w:r>
                      <w:proofErr w:type="spellStart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Behaviour</w:t>
                      </w:r>
                      <w:proofErr w:type="spellEnd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. 2021.</w:t>
                      </w:r>
                    </w:p>
                    <w:p w14:paraId="468A0684" w14:textId="5DACB0F8" w:rsidR="00853790" w:rsidRPr="00853790" w:rsidRDefault="00853790" w:rsidP="00853790">
                      <w:pPr>
                        <w:numPr>
                          <w:ilvl w:val="0"/>
                          <w:numId w:val="6"/>
                        </w:numPr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Hock R. The extreme searcher's Internet handbook: a guide for the serious searcher: Information Today, Inc.; 2010.</w:t>
                      </w:r>
                    </w:p>
                    <w:p w14:paraId="3828DD94" w14:textId="5ADCB18B" w:rsidR="00853790" w:rsidRPr="00853790" w:rsidRDefault="00853790" w:rsidP="003E2240">
                      <w:pPr>
                        <w:numPr>
                          <w:ilvl w:val="0"/>
                          <w:numId w:val="6"/>
                        </w:numPr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proofErr w:type="spellStart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Tella</w:t>
                      </w:r>
                      <w:proofErr w:type="spellEnd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 A, editor. Information seeking behavior and challenges in digital libraries. IGI global; 2016.</w:t>
                      </w:r>
                    </w:p>
                    <w:p w14:paraId="159054AD" w14:textId="5A4233AD" w:rsidR="00853790" w:rsidRP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Hock R. The extreme searcher's Internet handbook: a guide for the serious searcher: Information Today, Inc.; 2010.</w:t>
                      </w:r>
                    </w:p>
                    <w:p w14:paraId="5D0D32B5" w14:textId="3405D174" w:rsidR="00853790" w:rsidRP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Case DO. Looking for information: A survey of research on information seeking, needs and behavior: Emerald Group Publishing; 2012.</w:t>
                      </w:r>
                    </w:p>
                    <w:p w14:paraId="5E5F3CFE" w14:textId="3B140C53" w:rsidR="00853790" w:rsidRP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Ortega JL. Academic search engines: A quantitative outlook: Elsevier; 2014.</w:t>
                      </w:r>
                    </w:p>
                    <w:p w14:paraId="06B3C40E" w14:textId="24C29612" w:rsidR="00853790" w:rsidRP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Jones W, </w:t>
                      </w:r>
                      <w:proofErr w:type="spellStart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Wenning</w:t>
                      </w:r>
                      <w:proofErr w:type="spellEnd"/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 xml:space="preserve"> A, Bruce H. How Do People Re-find Files, Emails and Web Pages? Conference 2014 Proceedings. 2014.</w:t>
                      </w:r>
                    </w:p>
                    <w:p w14:paraId="3974F027" w14:textId="5D1B3567" w:rsidR="00853790" w:rsidRP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PubMed</w:t>
                      </w:r>
                    </w:p>
                    <w:p w14:paraId="562DE24E" w14:textId="4DD6D2E6" w:rsidR="00853790" w:rsidRP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Scopus</w:t>
                      </w:r>
                    </w:p>
                    <w:p w14:paraId="394FB7E2" w14:textId="034777B3" w:rsidR="00853790" w:rsidRP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Web Of Science</w:t>
                      </w:r>
                    </w:p>
                    <w:p w14:paraId="424E2202" w14:textId="5F941256" w:rsidR="00853790" w:rsidRDefault="0085379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853790">
                        <w:rPr>
                          <w:rFonts w:cs="B Mitra"/>
                          <w:color w:val="000000" w:themeColor="text1"/>
                          <w:lang w:bidi="fa-IR"/>
                        </w:rPr>
                        <w:t>Other scientific  databases</w:t>
                      </w:r>
                    </w:p>
                    <w:p w14:paraId="4E905C36" w14:textId="49A396B2" w:rsidR="003E2240" w:rsidRPr="00853790" w:rsidRDefault="003E2240" w:rsidP="00853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Mitra"/>
                          <w:color w:val="000000" w:themeColor="text1"/>
                          <w:lang w:bidi="fa-IR"/>
                        </w:rPr>
                        <w:t>Academic social networks</w:t>
                      </w:r>
                      <w:bookmarkStart w:id="1" w:name="_GoBack"/>
                      <w:bookmarkEnd w:id="1"/>
                    </w:p>
                    <w:p w14:paraId="4A7B7673" w14:textId="13AF3392" w:rsidR="00853790" w:rsidRPr="003E2240" w:rsidRDefault="00853790" w:rsidP="00B53B9B">
                      <w:pPr>
                        <w:pStyle w:val="ListParagraph"/>
                        <w:bidi/>
                        <w:spacing w:after="0" w:line="240" w:lineRule="auto"/>
                        <w:ind w:left="360"/>
                        <w:jc w:val="both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17CB" w:rsidSect="00452A7C">
      <w:head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DC61" w14:textId="77777777" w:rsidR="001F1773" w:rsidRDefault="001F1773" w:rsidP="00DD53B5">
      <w:pPr>
        <w:spacing w:after="0" w:line="240" w:lineRule="auto"/>
      </w:pPr>
      <w:r>
        <w:separator/>
      </w:r>
    </w:p>
  </w:endnote>
  <w:endnote w:type="continuationSeparator" w:id="0">
    <w:p w14:paraId="464090DA" w14:textId="77777777" w:rsidR="001F1773" w:rsidRDefault="001F1773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A62C" w14:textId="77777777" w:rsidR="001F1773" w:rsidRDefault="001F1773" w:rsidP="00DD53B5">
      <w:pPr>
        <w:spacing w:after="0" w:line="240" w:lineRule="auto"/>
      </w:pPr>
      <w:r>
        <w:separator/>
      </w:r>
    </w:p>
  </w:footnote>
  <w:footnote w:type="continuationSeparator" w:id="0">
    <w:p w14:paraId="026F75FD" w14:textId="77777777" w:rsidR="001F1773" w:rsidRDefault="001F1773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01DB"/>
    <w:multiLevelType w:val="hybridMultilevel"/>
    <w:tmpl w:val="B6EAA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E589C"/>
    <w:multiLevelType w:val="hybridMultilevel"/>
    <w:tmpl w:val="365825A8"/>
    <w:lvl w:ilvl="0" w:tplc="52DE8F0C">
      <w:numFmt w:val="bullet"/>
      <w:lvlText w:val="-"/>
      <w:lvlJc w:val="left"/>
      <w:pPr>
        <w:ind w:left="870" w:hanging="51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7879"/>
    <w:multiLevelType w:val="hybridMultilevel"/>
    <w:tmpl w:val="DFCC3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0054"/>
    <w:multiLevelType w:val="hybridMultilevel"/>
    <w:tmpl w:val="6540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0A4580"/>
    <w:rsid w:val="00117A1B"/>
    <w:rsid w:val="00135658"/>
    <w:rsid w:val="00160856"/>
    <w:rsid w:val="0017349D"/>
    <w:rsid w:val="0018231C"/>
    <w:rsid w:val="00187342"/>
    <w:rsid w:val="0019152D"/>
    <w:rsid w:val="001F1773"/>
    <w:rsid w:val="001F2A86"/>
    <w:rsid w:val="00221868"/>
    <w:rsid w:val="002671D5"/>
    <w:rsid w:val="002E6B8C"/>
    <w:rsid w:val="00324BD8"/>
    <w:rsid w:val="003456A5"/>
    <w:rsid w:val="0038239D"/>
    <w:rsid w:val="003839AF"/>
    <w:rsid w:val="00396AED"/>
    <w:rsid w:val="003A1C90"/>
    <w:rsid w:val="003B587D"/>
    <w:rsid w:val="003C1667"/>
    <w:rsid w:val="003E04EE"/>
    <w:rsid w:val="003E2240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2C6F"/>
    <w:rsid w:val="00515943"/>
    <w:rsid w:val="0054598B"/>
    <w:rsid w:val="0055706A"/>
    <w:rsid w:val="005A4E20"/>
    <w:rsid w:val="005A6090"/>
    <w:rsid w:val="00621241"/>
    <w:rsid w:val="00627BFA"/>
    <w:rsid w:val="006C5CAF"/>
    <w:rsid w:val="00721174"/>
    <w:rsid w:val="007447E8"/>
    <w:rsid w:val="00773121"/>
    <w:rsid w:val="007862C2"/>
    <w:rsid w:val="007F613A"/>
    <w:rsid w:val="00822E02"/>
    <w:rsid w:val="00853790"/>
    <w:rsid w:val="00863D3C"/>
    <w:rsid w:val="00875AEB"/>
    <w:rsid w:val="008B3FCE"/>
    <w:rsid w:val="008C2B29"/>
    <w:rsid w:val="00906B70"/>
    <w:rsid w:val="00945D59"/>
    <w:rsid w:val="00992D7D"/>
    <w:rsid w:val="009940E2"/>
    <w:rsid w:val="00997028"/>
    <w:rsid w:val="009B2E49"/>
    <w:rsid w:val="009B3895"/>
    <w:rsid w:val="009C7652"/>
    <w:rsid w:val="009D4F57"/>
    <w:rsid w:val="00A041DB"/>
    <w:rsid w:val="00A047F6"/>
    <w:rsid w:val="00A05448"/>
    <w:rsid w:val="00A112AD"/>
    <w:rsid w:val="00A2773C"/>
    <w:rsid w:val="00A54866"/>
    <w:rsid w:val="00A54869"/>
    <w:rsid w:val="00AB17CB"/>
    <w:rsid w:val="00AD524D"/>
    <w:rsid w:val="00AE49DB"/>
    <w:rsid w:val="00B14375"/>
    <w:rsid w:val="00B53B9B"/>
    <w:rsid w:val="00BB4B56"/>
    <w:rsid w:val="00C372F4"/>
    <w:rsid w:val="00CE4E06"/>
    <w:rsid w:val="00D010DC"/>
    <w:rsid w:val="00D3166C"/>
    <w:rsid w:val="00D460B5"/>
    <w:rsid w:val="00DA36CA"/>
    <w:rsid w:val="00DB1C77"/>
    <w:rsid w:val="00DB6E54"/>
    <w:rsid w:val="00DD53B5"/>
    <w:rsid w:val="00E26EF4"/>
    <w:rsid w:val="00E5075D"/>
    <w:rsid w:val="00E63D19"/>
    <w:rsid w:val="00E80B16"/>
    <w:rsid w:val="00E87964"/>
    <w:rsid w:val="00EB3FCD"/>
    <w:rsid w:val="00ED27C8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5165AC11-D67A-4505-9E03-AB7972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crl/standards/informationliteracycompet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.org/acrl/standards/informationliteracycompet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CC6A-6124-4FCA-9002-5AFE200E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2</cp:revision>
  <dcterms:created xsi:type="dcterms:W3CDTF">2023-09-26T06:38:00Z</dcterms:created>
  <dcterms:modified xsi:type="dcterms:W3CDTF">2023-09-26T06:38:00Z</dcterms:modified>
</cp:coreProperties>
</file>